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2A9" w:rsidRPr="006E12A9" w:rsidRDefault="008D21A7"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r>
        <w:rPr>
          <w:noProof/>
          <w:lang w:val="en-US"/>
        </w:rPr>
        <w:drawing>
          <wp:anchor distT="0" distB="0" distL="114300" distR="114300" simplePos="0" relativeHeight="251658240" behindDoc="1" locked="0" layoutInCell="1" allowOverlap="1" wp14:anchorId="110E1EE6" wp14:editId="65C4191F">
            <wp:simplePos x="0" y="0"/>
            <wp:positionH relativeFrom="column">
              <wp:posOffset>4157637</wp:posOffset>
            </wp:positionH>
            <wp:positionV relativeFrom="paragraph">
              <wp:posOffset>382527</wp:posOffset>
            </wp:positionV>
            <wp:extent cx="1645920" cy="2560320"/>
            <wp:effectExtent l="0" t="0" r="0" b="0"/>
            <wp:wrapTight wrapText="bothSides">
              <wp:wrapPolygon edited="0">
                <wp:start x="0" y="0"/>
                <wp:lineTo x="0" y="21375"/>
                <wp:lineTo x="21250" y="21375"/>
                <wp:lineTo x="212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45920" cy="2560320"/>
                    </a:xfrm>
                    <a:prstGeom prst="rect">
                      <a:avLst/>
                    </a:prstGeom>
                  </pic:spPr>
                </pic:pic>
              </a:graphicData>
            </a:graphic>
            <wp14:sizeRelH relativeFrom="margin">
              <wp14:pctWidth>0</wp14:pctWidth>
            </wp14:sizeRelH>
            <wp14:sizeRelV relativeFrom="margin">
              <wp14:pctHeight>0</wp14:pctHeight>
            </wp14:sizeRelV>
          </wp:anchor>
        </w:drawing>
      </w:r>
      <w:r w:rsidR="006E12A9" w:rsidRPr="006E12A9">
        <w:rPr>
          <w:rFonts w:ascii="Dyslexie" w:eastAsia="Times New Roman" w:hAnsi="Dyslexie" w:cs="Arial"/>
          <w:b/>
          <w:bCs/>
          <w:spacing w:val="14"/>
          <w:sz w:val="18"/>
          <w:szCs w:val="18"/>
          <w:lang w:val="en-US"/>
        </w:rPr>
        <w:t>Step 1: Get your data into Excel.</w:t>
      </w:r>
    </w:p>
    <w:p w:rsidR="006E12A9" w:rsidRPr="006E12A9" w:rsidRDefault="006E12A9" w:rsidP="006E12A9">
      <w:pPr>
        <w:shd w:val="clear" w:color="auto" w:fill="FFFFFF"/>
        <w:spacing w:before="240" w:after="360" w:line="240" w:lineRule="auto"/>
        <w:rPr>
          <w:rFonts w:ascii="Dyslexie" w:eastAsia="Times New Roman" w:hAnsi="Dyslexie" w:cs="Helvetica"/>
          <w:sz w:val="18"/>
          <w:szCs w:val="18"/>
          <w:lang w:val="en-US"/>
        </w:rPr>
      </w:pPr>
      <w:r w:rsidRPr="006E12A9">
        <w:rPr>
          <w:rFonts w:ascii="Dyslexie" w:eastAsia="Times New Roman" w:hAnsi="Dyslexie" w:cs="Helvetica"/>
          <w:sz w:val="18"/>
          <w:szCs w:val="18"/>
          <w:lang w:val="en-US"/>
        </w:rPr>
        <w:t xml:space="preserve">First, you need to input your data into Excel. </w:t>
      </w:r>
      <w:r w:rsidR="005B0EB5">
        <w:rPr>
          <w:rFonts w:ascii="Dyslexie" w:eastAsia="Times New Roman" w:hAnsi="Dyslexie" w:cs="Helvetica"/>
          <w:sz w:val="18"/>
          <w:szCs w:val="18"/>
          <w:lang w:val="en-US"/>
        </w:rPr>
        <w:t>The independent variable should be in the first column and the dependent variable in the second column.</w:t>
      </w:r>
      <w:r w:rsidR="008D21A7">
        <w:rPr>
          <w:rFonts w:ascii="Dyslexie" w:eastAsia="Times New Roman" w:hAnsi="Dyslexie" w:cs="Helvetica"/>
          <w:sz w:val="18"/>
          <w:szCs w:val="18"/>
          <w:lang w:val="en-US"/>
        </w:rPr>
        <w:t xml:space="preserve"> You do not have to include the units at this point.</w:t>
      </w:r>
    </w:p>
    <w:p w:rsidR="006E12A9" w:rsidRPr="006E12A9" w:rsidRDefault="006E12A9"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r w:rsidRPr="006E12A9">
        <w:rPr>
          <w:rFonts w:ascii="Dyslexie" w:eastAsia="Times New Roman" w:hAnsi="Dyslexie" w:cs="Arial"/>
          <w:b/>
          <w:bCs/>
          <w:spacing w:val="14"/>
          <w:sz w:val="18"/>
          <w:szCs w:val="18"/>
          <w:lang w:val="en-US"/>
        </w:rPr>
        <w:t>Step 2: Choose a type of chart/graph to create.</w:t>
      </w:r>
    </w:p>
    <w:p w:rsidR="006E12A9" w:rsidRPr="006E12A9" w:rsidRDefault="006E12A9" w:rsidP="006E12A9">
      <w:pPr>
        <w:shd w:val="clear" w:color="auto" w:fill="FFFFFF"/>
        <w:spacing w:before="240" w:after="360" w:line="240" w:lineRule="auto"/>
        <w:rPr>
          <w:rFonts w:ascii="Dyslexie" w:eastAsia="Times New Roman" w:hAnsi="Dyslexie" w:cs="Helvetica"/>
          <w:sz w:val="18"/>
          <w:szCs w:val="18"/>
          <w:lang w:val="en-US"/>
        </w:rPr>
      </w:pPr>
      <w:r w:rsidRPr="006E12A9">
        <w:rPr>
          <w:rFonts w:ascii="Dyslexie" w:eastAsia="Times New Roman" w:hAnsi="Dyslexie" w:cs="Helvetica"/>
          <w:sz w:val="18"/>
          <w:szCs w:val="18"/>
          <w:lang w:val="en-US"/>
        </w:rPr>
        <w:t xml:space="preserve">In Excel, you have plenty of choices for charts and graphs to create. </w:t>
      </w:r>
      <w:r w:rsidR="008D21A7">
        <w:rPr>
          <w:rFonts w:ascii="Dyslexie" w:eastAsia="Times New Roman" w:hAnsi="Dyslexie" w:cs="Helvetica"/>
          <w:sz w:val="18"/>
          <w:szCs w:val="18"/>
          <w:lang w:val="en-US"/>
        </w:rPr>
        <w:t xml:space="preserve">For most science graphs, a scatterplot is the best choice. It allows you to see trends and perform various types of regression (making the equation of the line of best fit). </w:t>
      </w:r>
    </w:p>
    <w:p w:rsidR="008D21A7" w:rsidRDefault="00F462B7" w:rsidP="006E12A9">
      <w:pPr>
        <w:shd w:val="clear" w:color="auto" w:fill="FFFFFF"/>
        <w:spacing w:before="240" w:after="360" w:line="240" w:lineRule="auto"/>
        <w:rPr>
          <w:rFonts w:ascii="Dyslexie" w:eastAsia="Times New Roman" w:hAnsi="Dyslexie" w:cs="Helvetica"/>
          <w:sz w:val="18"/>
          <w:szCs w:val="18"/>
          <w:lang w:val="en-US"/>
        </w:rPr>
      </w:pPr>
      <w:r>
        <w:rPr>
          <w:rFonts w:ascii="Dyslexie" w:hAnsi="Dyslexie"/>
          <w:noProof/>
          <w:sz w:val="18"/>
          <w:szCs w:val="18"/>
          <w:lang w:val="en-US"/>
        </w:rPr>
        <mc:AlternateContent>
          <mc:Choice Requires="wps">
            <w:drawing>
              <wp:anchor distT="0" distB="0" distL="114300" distR="114300" simplePos="0" relativeHeight="251670528" behindDoc="0" locked="0" layoutInCell="1" allowOverlap="1" wp14:anchorId="125FB441" wp14:editId="7C92DED4">
                <wp:simplePos x="0" y="0"/>
                <wp:positionH relativeFrom="column">
                  <wp:posOffset>2724666</wp:posOffset>
                </wp:positionH>
                <wp:positionV relativeFrom="paragraph">
                  <wp:posOffset>400925</wp:posOffset>
                </wp:positionV>
                <wp:extent cx="494270" cy="827903"/>
                <wp:effectExtent l="0" t="0" r="77470" b="48895"/>
                <wp:wrapNone/>
                <wp:docPr id="22" name="Straight Arrow Connector 22"/>
                <wp:cNvGraphicFramePr/>
                <a:graphic xmlns:a="http://schemas.openxmlformats.org/drawingml/2006/main">
                  <a:graphicData uri="http://schemas.microsoft.com/office/word/2010/wordprocessingShape">
                    <wps:wsp>
                      <wps:cNvCnPr/>
                      <wps:spPr>
                        <a:xfrm>
                          <a:off x="0" y="0"/>
                          <a:ext cx="494270" cy="8279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5F21D5" id="_x0000_t32" coordsize="21600,21600" o:spt="32" o:oned="t" path="m,l21600,21600e" filled="f">
                <v:path arrowok="t" fillok="f" o:connecttype="none"/>
                <o:lock v:ext="edit" shapetype="t"/>
              </v:shapetype>
              <v:shape id="Straight Arrow Connector 22" o:spid="_x0000_s1026" type="#_x0000_t32" style="position:absolute;margin-left:214.55pt;margin-top:31.55pt;width:38.9pt;height:6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" strokecolor="black [3200]" strokeweight=".5pt">
                <v:stroke endarrow="block" joinstyle="miter"/>
              </v:shape>
            </w:pict>
          </mc:Fallback>
        </mc:AlternateContent>
      </w:r>
      <w:r>
        <w:rPr>
          <w:rFonts w:ascii="Dyslexie" w:hAnsi="Dyslexie"/>
          <w:noProof/>
          <w:sz w:val="18"/>
          <w:szCs w:val="18"/>
          <w:lang w:val="en-US"/>
        </w:rPr>
        <mc:AlternateContent>
          <mc:Choice Requires="wps">
            <w:drawing>
              <wp:anchor distT="0" distB="0" distL="114300" distR="114300" simplePos="0" relativeHeight="251668480" behindDoc="0" locked="0" layoutInCell="1" allowOverlap="1" wp14:anchorId="63F953B7" wp14:editId="6F0D7D34">
                <wp:simplePos x="0" y="0"/>
                <wp:positionH relativeFrom="column">
                  <wp:posOffset>951469</wp:posOffset>
                </wp:positionH>
                <wp:positionV relativeFrom="paragraph">
                  <wp:posOffset>197040</wp:posOffset>
                </wp:positionV>
                <wp:extent cx="45719" cy="642500"/>
                <wp:effectExtent l="76200" t="0" r="50165" b="62865"/>
                <wp:wrapNone/>
                <wp:docPr id="21" name="Straight Arrow Connector 21"/>
                <wp:cNvGraphicFramePr/>
                <a:graphic xmlns:a="http://schemas.openxmlformats.org/drawingml/2006/main">
                  <a:graphicData uri="http://schemas.microsoft.com/office/word/2010/wordprocessingShape">
                    <wps:wsp>
                      <wps:cNvCnPr/>
                      <wps:spPr>
                        <a:xfrm flipH="1">
                          <a:off x="0" y="0"/>
                          <a:ext cx="45719" cy="642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CDAE63" id="Straight Arrow Connector 21" o:spid="_x0000_s1026" type="#_x0000_t32" style="position:absolute;margin-left:74.9pt;margin-top:15.5pt;width:3.6pt;height:50.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" strokecolor="black [3200]" strokeweight=".5pt">
                <v:stroke endarrow="block" joinstyle="miter"/>
              </v:shape>
            </w:pict>
          </mc:Fallback>
        </mc:AlternateContent>
      </w:r>
      <w:r w:rsidR="006E12A9" w:rsidRPr="006E12A9">
        <w:rPr>
          <w:rFonts w:ascii="Dyslexie" w:eastAsia="Times New Roman" w:hAnsi="Dyslexie" w:cs="Helvetica"/>
          <w:sz w:val="18"/>
          <w:szCs w:val="18"/>
          <w:lang w:val="en-US"/>
        </w:rPr>
        <w:t>Go to the ‘</w:t>
      </w:r>
      <w:r w:rsidR="006E12A9" w:rsidRPr="006E12A9">
        <w:rPr>
          <w:rFonts w:ascii="Dyslexie" w:eastAsia="Times New Roman" w:hAnsi="Dyslexie" w:cs="Helvetica"/>
          <w:b/>
          <w:bCs/>
          <w:sz w:val="18"/>
          <w:szCs w:val="18"/>
          <w:lang w:val="en-US"/>
        </w:rPr>
        <w:t>Insert</w:t>
      </w:r>
      <w:r w:rsidR="006E12A9" w:rsidRPr="006E12A9">
        <w:rPr>
          <w:rFonts w:ascii="Dyslexie" w:eastAsia="Times New Roman" w:hAnsi="Dyslexie" w:cs="Helvetica"/>
          <w:sz w:val="18"/>
          <w:szCs w:val="18"/>
          <w:lang w:val="en-US"/>
        </w:rPr>
        <w:t xml:space="preserve">’ tab, </w:t>
      </w:r>
      <w:r>
        <w:rPr>
          <w:rFonts w:ascii="Dyslexie" w:eastAsia="Times New Roman" w:hAnsi="Dyslexie" w:cs="Helvetica"/>
          <w:sz w:val="18"/>
          <w:szCs w:val="18"/>
          <w:lang w:val="en-US"/>
        </w:rPr>
        <w:t>a</w:t>
      </w:r>
      <w:r w:rsidR="006E12A9" w:rsidRPr="006E12A9">
        <w:rPr>
          <w:rFonts w:ascii="Dyslexie" w:eastAsia="Times New Roman" w:hAnsi="Dyslexie" w:cs="Helvetica"/>
          <w:sz w:val="18"/>
          <w:szCs w:val="18"/>
          <w:lang w:val="en-US"/>
        </w:rPr>
        <w:t xml:space="preserve">nd choose the graph you wish. </w:t>
      </w:r>
      <w:r w:rsidR="008D21A7">
        <w:rPr>
          <w:rFonts w:ascii="Dyslexie" w:eastAsia="Times New Roman" w:hAnsi="Dyslexie" w:cs="Helvetica"/>
          <w:sz w:val="18"/>
          <w:szCs w:val="18"/>
          <w:lang w:val="en-US"/>
        </w:rPr>
        <w:t xml:space="preserve">For this lab, you will choose the first option that comes up for scatter plot. </w:t>
      </w:r>
    </w:p>
    <w:p w:rsidR="008D21A7" w:rsidRDefault="008D21A7" w:rsidP="008D21A7">
      <w:pPr>
        <w:rPr>
          <w:rFonts w:ascii="Dyslexie" w:eastAsia="Times New Roman" w:hAnsi="Dyslexie" w:cs="Helvetica"/>
          <w:sz w:val="18"/>
          <w:szCs w:val="18"/>
          <w:lang w:val="en-US"/>
        </w:rPr>
      </w:pPr>
      <w:r>
        <w:rPr>
          <w:noProof/>
          <w:lang w:val="en-US"/>
        </w:rPr>
        <w:drawing>
          <wp:inline distT="0" distB="0" distL="0" distR="0" wp14:anchorId="0FB842B6" wp14:editId="3309A8ED">
            <wp:extent cx="5134232" cy="21509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32236" b="51181"/>
                    <a:stretch/>
                  </pic:blipFill>
                  <pic:spPr bwMode="auto">
                    <a:xfrm>
                      <a:off x="0" y="0"/>
                      <a:ext cx="5169197" cy="2165593"/>
                    </a:xfrm>
                    <a:prstGeom prst="rect">
                      <a:avLst/>
                    </a:prstGeom>
                    <a:ln>
                      <a:noFill/>
                    </a:ln>
                    <a:extLst>
                      <a:ext uri="{53640926-AAD7-44D8-BBD7-CCE9431645EC}">
                        <a14:shadowObscured xmlns:a14="http://schemas.microsoft.com/office/drawing/2010/main"/>
                      </a:ext>
                    </a:extLst>
                  </pic:spPr>
                </pic:pic>
              </a:graphicData>
            </a:graphic>
          </wp:inline>
        </w:drawing>
      </w:r>
    </w:p>
    <w:p w:rsidR="006E12A9" w:rsidRPr="008D21A7" w:rsidRDefault="008D21A7" w:rsidP="008D21A7">
      <w:pPr>
        <w:rPr>
          <w:rFonts w:ascii="Dyslexie" w:eastAsia="Times New Roman" w:hAnsi="Dyslexie" w:cs="Helvetica"/>
          <w:b/>
          <w:sz w:val="18"/>
          <w:szCs w:val="18"/>
          <w:lang w:val="en-US"/>
        </w:rPr>
      </w:pPr>
      <w:r w:rsidRPr="008D21A7">
        <w:rPr>
          <w:rFonts w:ascii="Dyslexie" w:eastAsia="Times New Roman" w:hAnsi="Dyslexie" w:cs="Helvetica"/>
          <w:b/>
          <w:sz w:val="18"/>
          <w:szCs w:val="18"/>
          <w:lang w:val="en-US"/>
        </w:rPr>
        <w:t>Step 3: Create the graph.</w:t>
      </w:r>
    </w:p>
    <w:p w:rsidR="008D21A7" w:rsidRDefault="008D21A7" w:rsidP="008D21A7">
      <w:pPr>
        <w:rPr>
          <w:rFonts w:ascii="Dyslexie" w:eastAsia="Times New Roman" w:hAnsi="Dyslexie" w:cs="Helvetica"/>
          <w:sz w:val="18"/>
          <w:szCs w:val="18"/>
          <w:lang w:val="en-US"/>
        </w:rPr>
      </w:pPr>
      <w:r>
        <w:rPr>
          <w:rFonts w:ascii="Dyslexie" w:eastAsia="Times New Roman" w:hAnsi="Dyslexie" w:cs="Helvetica"/>
          <w:sz w:val="18"/>
          <w:szCs w:val="18"/>
          <w:lang w:val="en-US"/>
        </w:rPr>
        <w:t>Select ALL of the data you wish to graph. You can also add more data points if you wish but it is easier if you simply choose it all at once. After the data is selected, click the chart option you choose in step 2. This will instantly create a graph.</w:t>
      </w:r>
    </w:p>
    <w:p w:rsidR="008D21A7" w:rsidRPr="008D21A7" w:rsidRDefault="008D21A7" w:rsidP="008D21A7">
      <w:pPr>
        <w:rPr>
          <w:rFonts w:ascii="Dyslexie" w:eastAsia="Times New Roman" w:hAnsi="Dyslexie" w:cs="Helvetica"/>
          <w:sz w:val="18"/>
          <w:szCs w:val="18"/>
          <w:lang w:val="en-US"/>
        </w:rPr>
      </w:pPr>
      <w:r>
        <w:rPr>
          <w:noProof/>
          <w:lang w:val="en-US"/>
        </w:rPr>
        <w:lastRenderedPageBreak/>
        <w:drawing>
          <wp:inline distT="0" distB="0" distL="0" distR="0" wp14:anchorId="5AED7B98" wp14:editId="230BD409">
            <wp:extent cx="6209030" cy="3459892"/>
            <wp:effectExtent l="0" t="0" r="127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9127" b="6059"/>
                    <a:stretch/>
                  </pic:blipFill>
                  <pic:spPr bwMode="auto">
                    <a:xfrm>
                      <a:off x="0" y="0"/>
                      <a:ext cx="6224187" cy="3468338"/>
                    </a:xfrm>
                    <a:prstGeom prst="rect">
                      <a:avLst/>
                    </a:prstGeom>
                    <a:ln>
                      <a:noFill/>
                    </a:ln>
                    <a:extLst>
                      <a:ext uri="{53640926-AAD7-44D8-BBD7-CCE9431645EC}">
                        <a14:shadowObscured xmlns:a14="http://schemas.microsoft.com/office/drawing/2010/main"/>
                      </a:ext>
                    </a:extLst>
                  </pic:spPr>
                </pic:pic>
              </a:graphicData>
            </a:graphic>
          </wp:inline>
        </w:drawing>
      </w:r>
    </w:p>
    <w:p w:rsidR="00AD10DD" w:rsidRDefault="00AD10DD"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r>
        <w:rPr>
          <w:noProof/>
          <w:lang w:val="en-US"/>
        </w:rPr>
        <w:drawing>
          <wp:anchor distT="0" distB="0" distL="114300" distR="114300" simplePos="0" relativeHeight="251660288" behindDoc="0" locked="0" layoutInCell="1" allowOverlap="1" wp14:anchorId="64E709B6" wp14:editId="0E6C8853">
            <wp:simplePos x="0" y="0"/>
            <wp:positionH relativeFrom="column">
              <wp:posOffset>3373000</wp:posOffset>
            </wp:positionH>
            <wp:positionV relativeFrom="paragraph">
              <wp:posOffset>31922</wp:posOffset>
            </wp:positionV>
            <wp:extent cx="2722880" cy="2075815"/>
            <wp:effectExtent l="0" t="0" r="1270" b="635"/>
            <wp:wrapThrough wrapText="bothSides">
              <wp:wrapPolygon edited="0">
                <wp:start x="0" y="0"/>
                <wp:lineTo x="0" y="21408"/>
                <wp:lineTo x="21459" y="21408"/>
                <wp:lineTo x="2145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0876" t="23857" r="23285" b="4925"/>
                    <a:stretch/>
                  </pic:blipFill>
                  <pic:spPr bwMode="auto">
                    <a:xfrm>
                      <a:off x="0" y="0"/>
                      <a:ext cx="2722880" cy="20758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Dyslexie" w:eastAsia="Times New Roman" w:hAnsi="Dyslexie" w:cs="Arial"/>
          <w:b/>
          <w:bCs/>
          <w:spacing w:val="14"/>
          <w:sz w:val="18"/>
          <w:szCs w:val="18"/>
          <w:lang w:val="en-US"/>
        </w:rPr>
        <w:t>Step 4: Move the chart location.</w:t>
      </w:r>
    </w:p>
    <w:p w:rsidR="00AD10DD" w:rsidRDefault="00F462B7" w:rsidP="006E12A9">
      <w:pPr>
        <w:shd w:val="clear" w:color="auto" w:fill="FFFFFF"/>
        <w:spacing w:before="195" w:after="195" w:line="240" w:lineRule="auto"/>
        <w:outlineLvl w:val="1"/>
        <w:rPr>
          <w:noProof/>
          <w:lang w:val="en-US"/>
        </w:rPr>
      </w:pPr>
      <w:r>
        <w:rPr>
          <w:rFonts w:ascii="Dyslexie" w:hAnsi="Dyslexie"/>
          <w:noProof/>
          <w:sz w:val="18"/>
          <w:szCs w:val="18"/>
          <w:lang w:val="en-US"/>
        </w:rPr>
        <mc:AlternateContent>
          <mc:Choice Requires="wps">
            <w:drawing>
              <wp:anchor distT="0" distB="0" distL="114300" distR="114300" simplePos="0" relativeHeight="251666432" behindDoc="0" locked="0" layoutInCell="1" allowOverlap="1" wp14:anchorId="3BFD682B" wp14:editId="03920620">
                <wp:simplePos x="0" y="0"/>
                <wp:positionH relativeFrom="column">
                  <wp:posOffset>2996514</wp:posOffset>
                </wp:positionH>
                <wp:positionV relativeFrom="paragraph">
                  <wp:posOffset>927581</wp:posOffset>
                </wp:positionV>
                <wp:extent cx="2205681" cy="259491"/>
                <wp:effectExtent l="0" t="57150" r="23495" b="26670"/>
                <wp:wrapNone/>
                <wp:docPr id="20" name="Straight Arrow Connector 20"/>
                <wp:cNvGraphicFramePr/>
                <a:graphic xmlns:a="http://schemas.openxmlformats.org/drawingml/2006/main">
                  <a:graphicData uri="http://schemas.microsoft.com/office/word/2010/wordprocessingShape">
                    <wps:wsp>
                      <wps:cNvCnPr/>
                      <wps:spPr>
                        <a:xfrm flipV="1">
                          <a:off x="0" y="0"/>
                          <a:ext cx="2205681" cy="2594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9C5E3A" id="Straight Arrow Connector 20" o:spid="_x0000_s1026" type="#_x0000_t32" style="position:absolute;margin-left:235.95pt;margin-top:73.05pt;width:173.7pt;height:20.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" strokecolor="black [3200]" strokeweight=".5pt">
                <v:stroke endarrow="block" joinstyle="miter"/>
              </v:shape>
            </w:pict>
          </mc:Fallback>
        </mc:AlternateContent>
      </w:r>
      <w:r w:rsidR="00AD10DD">
        <w:rPr>
          <w:rFonts w:ascii="Dyslexie" w:eastAsia="Times New Roman" w:hAnsi="Dyslexie" w:cs="Arial"/>
          <w:bCs/>
          <w:spacing w:val="14"/>
          <w:sz w:val="18"/>
          <w:szCs w:val="18"/>
          <w:lang w:val="en-US"/>
        </w:rPr>
        <w:t>The chart will be easier to read and work with (and you are required to do so for your lab) if you have it as a new sheet in your workbook rather than as an object in an existing sheet. Right click on the chart and select ‘</w:t>
      </w:r>
      <w:r w:rsidR="00AD10DD" w:rsidRPr="00AD10DD">
        <w:rPr>
          <w:rFonts w:ascii="Dyslexie" w:eastAsia="Times New Roman" w:hAnsi="Dyslexie" w:cs="Arial"/>
          <w:b/>
          <w:bCs/>
          <w:spacing w:val="14"/>
          <w:sz w:val="18"/>
          <w:szCs w:val="18"/>
          <w:lang w:val="en-US"/>
        </w:rPr>
        <w:t>Move Chart</w:t>
      </w:r>
      <w:r w:rsidR="00AD10DD">
        <w:rPr>
          <w:rFonts w:ascii="Dyslexie" w:eastAsia="Times New Roman" w:hAnsi="Dyslexie" w:cs="Arial"/>
          <w:b/>
          <w:bCs/>
          <w:spacing w:val="14"/>
          <w:sz w:val="18"/>
          <w:szCs w:val="18"/>
          <w:lang w:val="en-US"/>
        </w:rPr>
        <w:t>’</w:t>
      </w:r>
      <w:r w:rsidR="00AD10DD">
        <w:rPr>
          <w:rFonts w:ascii="Dyslexie" w:eastAsia="Times New Roman" w:hAnsi="Dyslexie" w:cs="Arial"/>
          <w:bCs/>
          <w:spacing w:val="14"/>
          <w:sz w:val="18"/>
          <w:szCs w:val="18"/>
          <w:lang w:val="en-US"/>
        </w:rPr>
        <w:t>.</w:t>
      </w:r>
      <w:r w:rsidR="00AD10DD" w:rsidRPr="00AD10DD">
        <w:rPr>
          <w:noProof/>
          <w:lang w:val="en-US"/>
        </w:rPr>
        <w:t xml:space="preserve"> </w:t>
      </w:r>
    </w:p>
    <w:p w:rsidR="00AD10DD" w:rsidRPr="00AD10DD" w:rsidRDefault="00F462B7" w:rsidP="006E12A9">
      <w:pPr>
        <w:shd w:val="clear" w:color="auto" w:fill="FFFFFF"/>
        <w:spacing w:before="195" w:after="195" w:line="240" w:lineRule="auto"/>
        <w:outlineLvl w:val="1"/>
        <w:rPr>
          <w:rFonts w:ascii="Dyslexie" w:eastAsia="Times New Roman" w:hAnsi="Dyslexie" w:cs="Arial"/>
          <w:bCs/>
          <w:spacing w:val="14"/>
          <w:sz w:val="18"/>
          <w:szCs w:val="18"/>
          <w:lang w:val="en-US"/>
        </w:rPr>
      </w:pPr>
      <w:r>
        <w:rPr>
          <w:rFonts w:ascii="Dyslexie" w:hAnsi="Dyslexie"/>
          <w:noProof/>
          <w:sz w:val="18"/>
          <w:szCs w:val="18"/>
          <w:lang w:val="en-US"/>
        </w:rPr>
        <mc:AlternateContent>
          <mc:Choice Requires="wps">
            <w:drawing>
              <wp:anchor distT="0" distB="0" distL="114300" distR="114300" simplePos="0" relativeHeight="251664384" behindDoc="0" locked="0" layoutInCell="1" allowOverlap="1">
                <wp:simplePos x="0" y="0"/>
                <wp:positionH relativeFrom="column">
                  <wp:posOffset>2323070</wp:posOffset>
                </wp:positionH>
                <wp:positionV relativeFrom="paragraph">
                  <wp:posOffset>417332</wp:posOffset>
                </wp:positionV>
                <wp:extent cx="1692876" cy="753762"/>
                <wp:effectExtent l="0" t="0" r="79375" b="65405"/>
                <wp:wrapNone/>
                <wp:docPr id="19" name="Straight Arrow Connector 19"/>
                <wp:cNvGraphicFramePr/>
                <a:graphic xmlns:a="http://schemas.openxmlformats.org/drawingml/2006/main">
                  <a:graphicData uri="http://schemas.microsoft.com/office/word/2010/wordprocessingShape">
                    <wps:wsp>
                      <wps:cNvCnPr/>
                      <wps:spPr>
                        <a:xfrm>
                          <a:off x="0" y="0"/>
                          <a:ext cx="1692876" cy="7537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5F4118" id="Straight Arrow Connector 19" o:spid="_x0000_s1026" type="#_x0000_t32" style="position:absolute;margin-left:182.9pt;margin-top:32.85pt;width:133.3pt;height:59.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" strokecolor="black [3200]" strokeweight=".5pt">
                <v:stroke endarrow="block" joinstyle="miter"/>
              </v:shape>
            </w:pict>
          </mc:Fallback>
        </mc:AlternateContent>
      </w:r>
      <w:r w:rsidR="00AD10DD" w:rsidRPr="00AD10DD">
        <w:rPr>
          <w:rFonts w:ascii="Dyslexie" w:hAnsi="Dyslexie"/>
          <w:noProof/>
          <w:sz w:val="18"/>
          <w:szCs w:val="18"/>
          <w:lang w:val="en-US"/>
        </w:rPr>
        <w:drawing>
          <wp:anchor distT="0" distB="0" distL="114300" distR="114300" simplePos="0" relativeHeight="251659264" behindDoc="1" locked="0" layoutInCell="1" allowOverlap="1" wp14:anchorId="4899D8DA" wp14:editId="51210A39">
            <wp:simplePos x="0" y="0"/>
            <wp:positionH relativeFrom="margin">
              <wp:posOffset>2328631</wp:posOffset>
            </wp:positionH>
            <wp:positionV relativeFrom="paragraph">
              <wp:posOffset>649039</wp:posOffset>
            </wp:positionV>
            <wp:extent cx="3247390" cy="2193290"/>
            <wp:effectExtent l="0" t="0" r="0" b="0"/>
            <wp:wrapThrough wrapText="bothSides">
              <wp:wrapPolygon edited="0">
                <wp:start x="0" y="0"/>
                <wp:lineTo x="0" y="21387"/>
                <wp:lineTo x="21414" y="21387"/>
                <wp:lineTo x="21414"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2228" t="21640" r="7277" b="5674"/>
                    <a:stretch/>
                  </pic:blipFill>
                  <pic:spPr bwMode="auto">
                    <a:xfrm>
                      <a:off x="0" y="0"/>
                      <a:ext cx="3247390" cy="2193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10DD" w:rsidRPr="00AD10DD">
        <w:rPr>
          <w:rFonts w:ascii="Dyslexie" w:hAnsi="Dyslexie"/>
          <w:noProof/>
          <w:sz w:val="18"/>
          <w:szCs w:val="18"/>
          <w:lang w:val="en-US"/>
        </w:rPr>
        <w:t xml:space="preserve">When asked to choose where you want the chart to be placed, click </w:t>
      </w:r>
      <w:r w:rsidR="00AD10DD" w:rsidRPr="00AD10DD">
        <w:rPr>
          <w:rFonts w:ascii="Dyslexie" w:hAnsi="Dyslexie"/>
          <w:b/>
          <w:noProof/>
          <w:sz w:val="18"/>
          <w:szCs w:val="18"/>
          <w:lang w:val="en-US"/>
        </w:rPr>
        <w:t>‘New sheet’</w:t>
      </w:r>
      <w:r w:rsidR="00AD10DD" w:rsidRPr="00AD10DD">
        <w:rPr>
          <w:rFonts w:ascii="Dyslexie" w:hAnsi="Dyslexie"/>
          <w:noProof/>
          <w:sz w:val="18"/>
          <w:szCs w:val="18"/>
          <w:lang w:val="en-US"/>
        </w:rPr>
        <w:t xml:space="preserve"> and give the sheet a title if you wish.</w:t>
      </w:r>
    </w:p>
    <w:p w:rsidR="00AD10DD" w:rsidRDefault="00AD10DD"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p>
    <w:p w:rsidR="00AD10DD" w:rsidRDefault="00AD10DD"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p>
    <w:p w:rsidR="00AD10DD" w:rsidRDefault="00AD10DD"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p>
    <w:p w:rsidR="00AD10DD" w:rsidRDefault="00AD10DD"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p>
    <w:p w:rsidR="00AD10DD" w:rsidRDefault="00AD10DD"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p>
    <w:p w:rsidR="006E12A9" w:rsidRPr="006E12A9" w:rsidRDefault="006E12A9"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r w:rsidRPr="006E12A9">
        <w:rPr>
          <w:rFonts w:ascii="Dyslexie" w:eastAsia="Times New Roman" w:hAnsi="Dyslexie" w:cs="Arial"/>
          <w:b/>
          <w:bCs/>
          <w:spacing w:val="14"/>
          <w:sz w:val="18"/>
          <w:szCs w:val="18"/>
          <w:lang w:val="en-US"/>
        </w:rPr>
        <w:lastRenderedPageBreak/>
        <w:t>Step 4: Adjust your labels and legends.</w:t>
      </w:r>
    </w:p>
    <w:p w:rsidR="006E12A9" w:rsidRDefault="00963F20" w:rsidP="006E12A9">
      <w:pPr>
        <w:shd w:val="clear" w:color="auto" w:fill="FFFFFF"/>
        <w:spacing w:before="240" w:after="360" w:line="240" w:lineRule="auto"/>
        <w:rPr>
          <w:rFonts w:ascii="Dyslexie" w:eastAsia="Times New Roman" w:hAnsi="Dyslexie" w:cs="Helvetica"/>
          <w:sz w:val="18"/>
          <w:szCs w:val="18"/>
          <w:lang w:val="en-US"/>
        </w:rPr>
      </w:pPr>
      <w:r>
        <w:rPr>
          <w:rFonts w:ascii="Dyslexie" w:eastAsia="Times New Roman" w:hAnsi="Dyslexie" w:cs="Helvetica"/>
          <w:noProof/>
          <w:sz w:val="18"/>
          <w:szCs w:val="18"/>
          <w:lang w:val="en-US"/>
        </w:rPr>
        <mc:AlternateContent>
          <mc:Choice Requires="wps">
            <w:drawing>
              <wp:anchor distT="0" distB="0" distL="114300" distR="114300" simplePos="0" relativeHeight="251663360" behindDoc="0" locked="0" layoutInCell="1" allowOverlap="1">
                <wp:simplePos x="0" y="0"/>
                <wp:positionH relativeFrom="column">
                  <wp:posOffset>265670</wp:posOffset>
                </wp:positionH>
                <wp:positionV relativeFrom="paragraph">
                  <wp:posOffset>447932</wp:posOffset>
                </wp:positionV>
                <wp:extent cx="1958546" cy="1000898"/>
                <wp:effectExtent l="38100" t="0" r="22860" b="66040"/>
                <wp:wrapNone/>
                <wp:docPr id="18" name="Straight Arrow Connector 18"/>
                <wp:cNvGraphicFramePr/>
                <a:graphic xmlns:a="http://schemas.openxmlformats.org/drawingml/2006/main">
                  <a:graphicData uri="http://schemas.microsoft.com/office/word/2010/wordprocessingShape">
                    <wps:wsp>
                      <wps:cNvCnPr/>
                      <wps:spPr>
                        <a:xfrm flipH="1">
                          <a:off x="0" y="0"/>
                          <a:ext cx="1958546" cy="10008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0A7606" id="Straight Arrow Connector 18" o:spid="_x0000_s1026" type="#_x0000_t32" style="position:absolute;margin-left:20.9pt;margin-top:35.25pt;width:154.2pt;height:78.8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" strokecolor="black [3200]" strokeweight=".5pt">
                <v:stroke endarrow="block" joinstyle="miter"/>
              </v:shape>
            </w:pict>
          </mc:Fallback>
        </mc:AlternateContent>
      </w:r>
      <w:r w:rsidR="006E12A9" w:rsidRPr="006E12A9">
        <w:rPr>
          <w:rFonts w:ascii="Dyslexie" w:eastAsia="Times New Roman" w:hAnsi="Dyslexie" w:cs="Helvetica"/>
          <w:sz w:val="18"/>
          <w:szCs w:val="18"/>
          <w:lang w:val="en-US"/>
        </w:rPr>
        <w:t>To change the layout of the labeling and legend, click on the graph, then click the ‘</w:t>
      </w:r>
      <w:r w:rsidRPr="00963F20">
        <w:rPr>
          <w:rFonts w:ascii="Dyslexie" w:eastAsia="Times New Roman" w:hAnsi="Dyslexie" w:cs="Helvetica"/>
          <w:b/>
          <w:sz w:val="18"/>
          <w:szCs w:val="18"/>
          <w:lang w:val="en-US"/>
        </w:rPr>
        <w:t>Design</w:t>
      </w:r>
      <w:r w:rsidR="006E12A9" w:rsidRPr="006E12A9">
        <w:rPr>
          <w:rFonts w:ascii="Dyslexie" w:eastAsia="Times New Roman" w:hAnsi="Dyslexie" w:cs="Helvetica"/>
          <w:sz w:val="18"/>
          <w:szCs w:val="18"/>
          <w:lang w:val="en-US"/>
        </w:rPr>
        <w:t>’ tab</w:t>
      </w:r>
      <w:r>
        <w:rPr>
          <w:rFonts w:ascii="Dyslexie" w:eastAsia="Times New Roman" w:hAnsi="Dyslexie" w:cs="Helvetica"/>
          <w:sz w:val="18"/>
          <w:szCs w:val="18"/>
          <w:lang w:val="en-US"/>
        </w:rPr>
        <w:t xml:space="preserve"> and then </w:t>
      </w:r>
      <w:r w:rsidRPr="00963F20">
        <w:rPr>
          <w:rFonts w:ascii="Dyslexie" w:eastAsia="Times New Roman" w:hAnsi="Dyslexie" w:cs="Helvetica"/>
          <w:b/>
          <w:sz w:val="18"/>
          <w:szCs w:val="18"/>
          <w:lang w:val="en-US"/>
        </w:rPr>
        <w:t>Select Chart Element</w:t>
      </w:r>
      <w:r w:rsidR="006E12A9" w:rsidRPr="006E12A9">
        <w:rPr>
          <w:rFonts w:ascii="Dyslexie" w:eastAsia="Times New Roman" w:hAnsi="Dyslexie" w:cs="Helvetica"/>
          <w:sz w:val="18"/>
          <w:szCs w:val="18"/>
          <w:lang w:val="en-US"/>
        </w:rPr>
        <w:t>. Here you can choose what layout you prefer for the chart title, axis titles, and legend</w:t>
      </w:r>
      <w:r>
        <w:rPr>
          <w:rFonts w:ascii="Dyslexie" w:eastAsia="Times New Roman" w:hAnsi="Dyslexie" w:cs="Helvetica"/>
          <w:sz w:val="18"/>
          <w:szCs w:val="18"/>
          <w:lang w:val="en-US"/>
        </w:rPr>
        <w:t xml:space="preserve"> among others</w:t>
      </w:r>
      <w:r w:rsidR="006E12A9" w:rsidRPr="006E12A9">
        <w:rPr>
          <w:rFonts w:ascii="Dyslexie" w:eastAsia="Times New Roman" w:hAnsi="Dyslexie" w:cs="Helvetica"/>
          <w:sz w:val="18"/>
          <w:szCs w:val="18"/>
          <w:lang w:val="en-US"/>
        </w:rPr>
        <w:t>.</w:t>
      </w:r>
      <w:r>
        <w:rPr>
          <w:rFonts w:ascii="Dyslexie" w:eastAsia="Times New Roman" w:hAnsi="Dyslexie" w:cs="Helvetica"/>
          <w:sz w:val="18"/>
          <w:szCs w:val="18"/>
          <w:lang w:val="en-US"/>
        </w:rPr>
        <w:t xml:space="preserve"> Add the elements you need and give them appropriate titles that include units of measurement.</w:t>
      </w:r>
    </w:p>
    <w:p w:rsidR="00963F20" w:rsidRPr="006E12A9" w:rsidRDefault="00963F20" w:rsidP="006E12A9">
      <w:pPr>
        <w:shd w:val="clear" w:color="auto" w:fill="FFFFFF"/>
        <w:spacing w:before="240" w:after="360" w:line="240" w:lineRule="auto"/>
        <w:rPr>
          <w:rFonts w:ascii="Dyslexie" w:eastAsia="Times New Roman" w:hAnsi="Dyslexie" w:cs="Helvetica"/>
          <w:sz w:val="18"/>
          <w:szCs w:val="18"/>
          <w:lang w:val="en-US"/>
        </w:rPr>
      </w:pPr>
      <w:r>
        <w:rPr>
          <w:noProof/>
          <w:lang w:val="en-US"/>
        </w:rPr>
        <w:drawing>
          <wp:inline distT="0" distB="0" distL="0" distR="0" wp14:anchorId="2723FBFD" wp14:editId="75A4C9BD">
            <wp:extent cx="5840229" cy="3496963"/>
            <wp:effectExtent l="0" t="0" r="825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15801" b="10320"/>
                    <a:stretch/>
                  </pic:blipFill>
                  <pic:spPr bwMode="auto">
                    <a:xfrm>
                      <a:off x="0" y="0"/>
                      <a:ext cx="5852585" cy="3504362"/>
                    </a:xfrm>
                    <a:prstGeom prst="rect">
                      <a:avLst/>
                    </a:prstGeom>
                    <a:ln>
                      <a:noFill/>
                    </a:ln>
                    <a:extLst>
                      <a:ext uri="{53640926-AAD7-44D8-BBD7-CCE9431645EC}">
                        <a14:shadowObscured xmlns:a14="http://schemas.microsoft.com/office/drawing/2010/main"/>
                      </a:ext>
                    </a:extLst>
                  </pic:spPr>
                </pic:pic>
              </a:graphicData>
            </a:graphic>
          </wp:inline>
        </w:drawing>
      </w:r>
    </w:p>
    <w:p w:rsidR="00963F20" w:rsidRPr="00F462B7" w:rsidRDefault="00F462B7" w:rsidP="006E12A9">
      <w:pPr>
        <w:shd w:val="clear" w:color="auto" w:fill="FFFFFF"/>
        <w:spacing w:before="195" w:after="195" w:line="240" w:lineRule="auto"/>
        <w:outlineLvl w:val="1"/>
        <w:rPr>
          <w:rFonts w:ascii="Dyslexie" w:eastAsia="Times New Roman" w:hAnsi="Dyslexie" w:cs="Arial"/>
          <w:bCs/>
          <w:spacing w:val="14"/>
          <w:sz w:val="18"/>
          <w:szCs w:val="18"/>
          <w:lang w:val="en-US"/>
        </w:rPr>
      </w:pPr>
      <w:r w:rsidRPr="00F462B7">
        <w:rPr>
          <w:rFonts w:ascii="Dyslexie" w:eastAsia="Times New Roman" w:hAnsi="Dyslexie" w:cs="Arial"/>
          <w:bCs/>
          <w:spacing w:val="14"/>
          <w:sz w:val="18"/>
          <w:szCs w:val="18"/>
          <w:lang w:val="en-US"/>
        </w:rPr>
        <w:t>You can delete the legend for this graph. Legends are helpful when you have more than one set of data on the same chart.</w:t>
      </w:r>
    </w:p>
    <w:p w:rsidR="00963F20" w:rsidRDefault="00963F20"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p>
    <w:p w:rsidR="00963F20" w:rsidRDefault="00963F20"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p>
    <w:p w:rsidR="00963F20" w:rsidRDefault="00963F20"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p>
    <w:p w:rsidR="00963F20" w:rsidRDefault="00963F20"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p>
    <w:p w:rsidR="00963F20" w:rsidRDefault="00963F20"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p>
    <w:p w:rsidR="00963F20" w:rsidRDefault="00963F20"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p>
    <w:p w:rsidR="00963F20" w:rsidRDefault="00963F20"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p>
    <w:p w:rsidR="006E12A9" w:rsidRPr="006E12A9" w:rsidRDefault="006E12A9"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r w:rsidRPr="006E12A9">
        <w:rPr>
          <w:rFonts w:ascii="Dyslexie" w:eastAsia="Times New Roman" w:hAnsi="Dyslexie" w:cs="Arial"/>
          <w:b/>
          <w:bCs/>
          <w:spacing w:val="14"/>
          <w:sz w:val="18"/>
          <w:szCs w:val="18"/>
          <w:lang w:val="en-US"/>
        </w:rPr>
        <w:lastRenderedPageBreak/>
        <w:t xml:space="preserve">Step 5: </w:t>
      </w:r>
      <w:r w:rsidR="00963F20">
        <w:rPr>
          <w:rFonts w:ascii="Dyslexie" w:eastAsia="Times New Roman" w:hAnsi="Dyslexie" w:cs="Arial"/>
          <w:b/>
          <w:bCs/>
          <w:spacing w:val="14"/>
          <w:sz w:val="18"/>
          <w:szCs w:val="18"/>
          <w:lang w:val="en-US"/>
        </w:rPr>
        <w:t>Generate a Smooth Line</w:t>
      </w:r>
      <w:r w:rsidRPr="006E12A9">
        <w:rPr>
          <w:rFonts w:ascii="Dyslexie" w:eastAsia="Times New Roman" w:hAnsi="Dyslexie" w:cs="Arial"/>
          <w:b/>
          <w:bCs/>
          <w:spacing w:val="14"/>
          <w:sz w:val="18"/>
          <w:szCs w:val="18"/>
          <w:lang w:val="en-US"/>
        </w:rPr>
        <w:t>.</w:t>
      </w:r>
    </w:p>
    <w:p w:rsidR="006E12A9" w:rsidRDefault="00963F20" w:rsidP="006E12A9">
      <w:pPr>
        <w:shd w:val="clear" w:color="auto" w:fill="FFFFFF"/>
        <w:spacing w:before="240" w:after="360" w:line="240" w:lineRule="auto"/>
        <w:rPr>
          <w:rFonts w:ascii="Dyslexie" w:eastAsia="Times New Roman" w:hAnsi="Dyslexie" w:cs="Helvetica"/>
          <w:noProof/>
          <w:sz w:val="18"/>
          <w:szCs w:val="18"/>
          <w:lang w:val="en-US"/>
        </w:rPr>
      </w:pPr>
      <w:r>
        <w:rPr>
          <w:rFonts w:ascii="Dyslexie" w:eastAsia="Times New Roman" w:hAnsi="Dyslexie" w:cs="Helvetica"/>
          <w:noProof/>
          <w:sz w:val="18"/>
          <w:szCs w:val="18"/>
          <w:lang w:val="en-US"/>
        </w:rPr>
        <mc:AlternateContent>
          <mc:Choice Requires="wps">
            <w:drawing>
              <wp:anchor distT="0" distB="0" distL="114300" distR="114300" simplePos="0" relativeHeight="251661312" behindDoc="0" locked="0" layoutInCell="1" allowOverlap="1">
                <wp:simplePos x="0" y="0"/>
                <wp:positionH relativeFrom="column">
                  <wp:posOffset>617838</wp:posOffset>
                </wp:positionH>
                <wp:positionV relativeFrom="paragraph">
                  <wp:posOffset>627104</wp:posOffset>
                </wp:positionV>
                <wp:extent cx="2483708" cy="1575487"/>
                <wp:effectExtent l="0" t="0" r="50165" b="62865"/>
                <wp:wrapNone/>
                <wp:docPr id="16" name="Straight Arrow Connector 16"/>
                <wp:cNvGraphicFramePr/>
                <a:graphic xmlns:a="http://schemas.openxmlformats.org/drawingml/2006/main">
                  <a:graphicData uri="http://schemas.microsoft.com/office/word/2010/wordprocessingShape">
                    <wps:wsp>
                      <wps:cNvCnPr/>
                      <wps:spPr>
                        <a:xfrm>
                          <a:off x="0" y="0"/>
                          <a:ext cx="2483708" cy="15754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C28AC4" id="Straight Arrow Connector 16" o:spid="_x0000_s1026" type="#_x0000_t32" style="position:absolute;margin-left:48.65pt;margin-top:49.4pt;width:195.55pt;height:124.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" strokecolor="black [3200]" strokeweight=".5pt">
                <v:stroke endarrow="block" joinstyle="miter"/>
              </v:shape>
            </w:pict>
          </mc:Fallback>
        </mc:AlternateContent>
      </w:r>
      <w:r>
        <w:rPr>
          <w:rFonts w:ascii="Dyslexie" w:eastAsia="Times New Roman" w:hAnsi="Dyslexie" w:cs="Helvetica"/>
          <w:noProof/>
          <w:sz w:val="18"/>
          <w:szCs w:val="18"/>
          <w:lang w:val="en-US"/>
        </w:rPr>
        <w:t>You want to connect the dots with a smooth line that is not a regression line or line of best fit. To do this, right click on any data point and select ‘</w:t>
      </w:r>
      <w:r w:rsidRPr="00F462B7">
        <w:rPr>
          <w:rFonts w:ascii="Dyslexie" w:eastAsia="Times New Roman" w:hAnsi="Dyslexie" w:cs="Helvetica"/>
          <w:b/>
          <w:noProof/>
          <w:sz w:val="18"/>
          <w:szCs w:val="18"/>
          <w:lang w:val="en-US"/>
        </w:rPr>
        <w:t>Format Data Series</w:t>
      </w:r>
      <w:r>
        <w:rPr>
          <w:rFonts w:ascii="Dyslexie" w:eastAsia="Times New Roman" w:hAnsi="Dyslexie" w:cs="Helvetica"/>
          <w:noProof/>
          <w:sz w:val="18"/>
          <w:szCs w:val="18"/>
          <w:lang w:val="en-US"/>
        </w:rPr>
        <w:t xml:space="preserve">’. </w:t>
      </w:r>
      <w:bookmarkStart w:id="0" w:name="_GoBack"/>
      <w:bookmarkEnd w:id="0"/>
    </w:p>
    <w:p w:rsidR="00963F20" w:rsidRDefault="00963F20" w:rsidP="006E12A9">
      <w:pPr>
        <w:shd w:val="clear" w:color="auto" w:fill="FFFFFF"/>
        <w:spacing w:before="240" w:after="360" w:line="240" w:lineRule="auto"/>
        <w:rPr>
          <w:rFonts w:ascii="Dyslexie" w:eastAsia="Times New Roman" w:hAnsi="Dyslexie" w:cs="Helvetica"/>
          <w:sz w:val="18"/>
          <w:szCs w:val="18"/>
          <w:lang w:val="en-US"/>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2724664</wp:posOffset>
                </wp:positionH>
                <wp:positionV relativeFrom="paragraph">
                  <wp:posOffset>992265</wp:posOffset>
                </wp:positionV>
                <wp:extent cx="1624913" cy="1983259"/>
                <wp:effectExtent l="0" t="38100" r="52070" b="17145"/>
                <wp:wrapNone/>
                <wp:docPr id="17" name="Straight Arrow Connector 17"/>
                <wp:cNvGraphicFramePr/>
                <a:graphic xmlns:a="http://schemas.openxmlformats.org/drawingml/2006/main">
                  <a:graphicData uri="http://schemas.microsoft.com/office/word/2010/wordprocessingShape">
                    <wps:wsp>
                      <wps:cNvCnPr/>
                      <wps:spPr>
                        <a:xfrm flipV="1">
                          <a:off x="0" y="0"/>
                          <a:ext cx="1624913" cy="19832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5C2D9E" id="Straight Arrow Connector 17" o:spid="_x0000_s1026" type="#_x0000_t32" style="position:absolute;margin-left:214.55pt;margin-top:78.15pt;width:127.95pt;height:156.1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" strokecolor="black [3200]" strokeweight=".5pt">
                <v:stroke endarrow="block" joinstyle="miter"/>
              </v:shape>
            </w:pict>
          </mc:Fallback>
        </mc:AlternateContent>
      </w:r>
      <w:r>
        <w:rPr>
          <w:noProof/>
          <w:lang w:val="en-US"/>
        </w:rPr>
        <w:drawing>
          <wp:inline distT="0" distB="0" distL="0" distR="0" wp14:anchorId="1F12A094" wp14:editId="0A69E4F4">
            <wp:extent cx="5454138" cy="2724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214" t="13128" b="5325"/>
                    <a:stretch/>
                  </pic:blipFill>
                  <pic:spPr bwMode="auto">
                    <a:xfrm>
                      <a:off x="0" y="0"/>
                      <a:ext cx="5455395" cy="2724778"/>
                    </a:xfrm>
                    <a:prstGeom prst="rect">
                      <a:avLst/>
                    </a:prstGeom>
                    <a:ln>
                      <a:noFill/>
                    </a:ln>
                    <a:extLst>
                      <a:ext uri="{53640926-AAD7-44D8-BBD7-CCE9431645EC}">
                        <a14:shadowObscured xmlns:a14="http://schemas.microsoft.com/office/drawing/2010/main"/>
                      </a:ext>
                    </a:extLst>
                  </pic:spPr>
                </pic:pic>
              </a:graphicData>
            </a:graphic>
          </wp:inline>
        </w:drawing>
      </w:r>
    </w:p>
    <w:p w:rsidR="00963F20" w:rsidRDefault="00963F20" w:rsidP="00963F20">
      <w:pPr>
        <w:rPr>
          <w:rFonts w:ascii="Dyslexie" w:eastAsia="Times New Roman" w:hAnsi="Dyslexie" w:cs="Helvetica"/>
          <w:sz w:val="18"/>
          <w:szCs w:val="18"/>
          <w:lang w:val="en-US"/>
        </w:rPr>
      </w:pPr>
      <w:r>
        <w:rPr>
          <w:rFonts w:ascii="Dyslexie" w:eastAsia="Times New Roman" w:hAnsi="Dyslexie" w:cs="Helvetica"/>
          <w:sz w:val="18"/>
          <w:szCs w:val="18"/>
          <w:lang w:val="en-US"/>
        </w:rPr>
        <w:t>Under the fill options, select ‘</w:t>
      </w:r>
      <w:r w:rsidRPr="00F462B7">
        <w:rPr>
          <w:rFonts w:ascii="Dyslexie" w:eastAsia="Times New Roman" w:hAnsi="Dyslexie" w:cs="Helvetica"/>
          <w:b/>
          <w:sz w:val="18"/>
          <w:szCs w:val="18"/>
          <w:lang w:val="en-US"/>
        </w:rPr>
        <w:t>Solid line</w:t>
      </w:r>
      <w:r>
        <w:rPr>
          <w:rFonts w:ascii="Dyslexie" w:eastAsia="Times New Roman" w:hAnsi="Dyslexie" w:cs="Helvetica"/>
          <w:sz w:val="18"/>
          <w:szCs w:val="18"/>
          <w:lang w:val="en-US"/>
        </w:rPr>
        <w:t>’ and adjust the color and width if needed. This will automatically create a smooth line connecting all points on the graph.</w:t>
      </w:r>
    </w:p>
    <w:p w:rsidR="00963F20" w:rsidRPr="00963F20" w:rsidRDefault="00963F20" w:rsidP="00963F20">
      <w:pPr>
        <w:rPr>
          <w:rFonts w:ascii="Dyslexie" w:eastAsia="Times New Roman" w:hAnsi="Dyslexie" w:cs="Helvetica"/>
          <w:b/>
          <w:sz w:val="18"/>
          <w:szCs w:val="18"/>
          <w:lang w:val="en-US"/>
        </w:rPr>
      </w:pPr>
      <w:r w:rsidRPr="00963F20">
        <w:rPr>
          <w:rFonts w:ascii="Dyslexie" w:eastAsia="Times New Roman" w:hAnsi="Dyslexie" w:cs="Helvetica"/>
          <w:b/>
          <w:sz w:val="18"/>
          <w:szCs w:val="18"/>
          <w:lang w:val="en-US"/>
        </w:rPr>
        <w:t>Step 6 – Print the graph.</w:t>
      </w:r>
    </w:p>
    <w:p w:rsidR="00963F20" w:rsidRPr="00963F20" w:rsidRDefault="00963F20" w:rsidP="00963F20">
      <w:pPr>
        <w:rPr>
          <w:rFonts w:ascii="Dyslexie" w:eastAsia="Times New Roman" w:hAnsi="Dyslexie" w:cs="Helvetica"/>
          <w:sz w:val="18"/>
          <w:szCs w:val="18"/>
          <w:lang w:val="en-US"/>
        </w:rPr>
      </w:pPr>
      <w:r>
        <w:rPr>
          <w:rFonts w:ascii="Dyslexie" w:eastAsia="Times New Roman" w:hAnsi="Dyslexie" w:cs="Helvetica"/>
          <w:sz w:val="18"/>
          <w:szCs w:val="18"/>
          <w:lang w:val="en-US"/>
        </w:rPr>
        <w:t>Print your graph as a full page. Because it is a unique sheet in the workbook this will be the default setting. Black and white is fine.</w:t>
      </w:r>
    </w:p>
    <w:sectPr w:rsidR="00963F20" w:rsidRPr="00963F2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BFD" w:rsidRDefault="003A1BFD" w:rsidP="005B0EB5">
      <w:pPr>
        <w:spacing w:after="0" w:line="240" w:lineRule="auto"/>
      </w:pPr>
      <w:r>
        <w:separator/>
      </w:r>
    </w:p>
  </w:endnote>
  <w:endnote w:type="continuationSeparator" w:id="0">
    <w:p w:rsidR="003A1BFD" w:rsidRDefault="003A1BFD" w:rsidP="005B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yslexie">
    <w:panose1 w:val="02000000000000000000"/>
    <w:charset w:val="00"/>
    <w:family w:val="auto"/>
    <w:pitch w:val="variable"/>
    <w:sig w:usb0="A00002AF" w:usb1="0000004A" w:usb2="00000000" w:usb3="00000000" w:csb0="0000019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BFD" w:rsidRDefault="003A1BFD" w:rsidP="005B0EB5">
      <w:pPr>
        <w:spacing w:after="0" w:line="240" w:lineRule="auto"/>
      </w:pPr>
      <w:r>
        <w:separator/>
      </w:r>
    </w:p>
  </w:footnote>
  <w:footnote w:type="continuationSeparator" w:id="0">
    <w:p w:rsidR="003A1BFD" w:rsidRDefault="003A1BFD" w:rsidP="005B0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EB5" w:rsidRPr="005B0EB5" w:rsidRDefault="005B0EB5" w:rsidP="005B0EB5">
    <w:pPr>
      <w:jc w:val="center"/>
    </w:pPr>
    <w:r w:rsidRPr="006E12A9">
      <w:rPr>
        <w:rFonts w:ascii="Dyslexie" w:hAnsi="Dyslexie"/>
        <w:sz w:val="18"/>
        <w:szCs w:val="18"/>
      </w:rPr>
      <w:t>Creating a Smooth-Line Graph in Excel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A9"/>
    <w:rsid w:val="003A1BFD"/>
    <w:rsid w:val="005B0EB5"/>
    <w:rsid w:val="005D281C"/>
    <w:rsid w:val="006E12A9"/>
    <w:rsid w:val="008D21A7"/>
    <w:rsid w:val="00963F20"/>
    <w:rsid w:val="00AD10DD"/>
    <w:rsid w:val="00F4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C12C7-D2A5-403F-8003-E580C5A1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2">
    <w:name w:val="heading 2"/>
    <w:basedOn w:val="Normal"/>
    <w:link w:val="Heading2Char"/>
    <w:uiPriority w:val="9"/>
    <w:qFormat/>
    <w:rsid w:val="006E12A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12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12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6E12A9"/>
  </w:style>
  <w:style w:type="character" w:styleId="Hyperlink">
    <w:name w:val="Hyperlink"/>
    <w:basedOn w:val="DefaultParagraphFont"/>
    <w:uiPriority w:val="99"/>
    <w:semiHidden/>
    <w:unhideWhenUsed/>
    <w:rsid w:val="006E12A9"/>
    <w:rPr>
      <w:color w:val="0000FF"/>
      <w:u w:val="single"/>
    </w:rPr>
  </w:style>
  <w:style w:type="character" w:styleId="Emphasis">
    <w:name w:val="Emphasis"/>
    <w:basedOn w:val="DefaultParagraphFont"/>
    <w:uiPriority w:val="20"/>
    <w:qFormat/>
    <w:rsid w:val="006E12A9"/>
    <w:rPr>
      <w:i/>
      <w:iCs/>
    </w:rPr>
  </w:style>
  <w:style w:type="character" w:styleId="Strong">
    <w:name w:val="Strong"/>
    <w:basedOn w:val="DefaultParagraphFont"/>
    <w:uiPriority w:val="22"/>
    <w:qFormat/>
    <w:rsid w:val="006E12A9"/>
    <w:rPr>
      <w:b/>
      <w:bCs/>
    </w:rPr>
  </w:style>
  <w:style w:type="paragraph" w:styleId="Header">
    <w:name w:val="header"/>
    <w:basedOn w:val="Normal"/>
    <w:link w:val="HeaderChar"/>
    <w:uiPriority w:val="99"/>
    <w:unhideWhenUsed/>
    <w:rsid w:val="005B0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EB5"/>
    <w:rPr>
      <w:lang w:val="en-CA"/>
    </w:rPr>
  </w:style>
  <w:style w:type="paragraph" w:styleId="Footer">
    <w:name w:val="footer"/>
    <w:basedOn w:val="Normal"/>
    <w:link w:val="FooterChar"/>
    <w:uiPriority w:val="99"/>
    <w:unhideWhenUsed/>
    <w:rsid w:val="005B0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EB5"/>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Gingras, Shelley L. (ASD-E)</dc:creator>
  <cp:keywords/>
  <dc:description/>
  <cp:lastModifiedBy>Gingras, Shelley L. (ASD-E)</cp:lastModifiedBy>
  <cp:revision>2</cp:revision>
  <dcterms:created xsi:type="dcterms:W3CDTF">2016-02-23T23:47:00Z</dcterms:created>
  <dcterms:modified xsi:type="dcterms:W3CDTF">2016-02-24T00:44:00Z</dcterms:modified>
</cp:coreProperties>
</file>